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A95F" w14:textId="5632E090" w:rsidR="00EE3C21" w:rsidRPr="007A529E" w:rsidRDefault="00EE3C21" w:rsidP="00EE3C21">
      <w:pPr>
        <w:spacing w:beforeLines="150" w:before="568" w:line="322" w:lineRule="exact"/>
        <w:jc w:val="center"/>
        <w:rPr>
          <w:rFonts w:ascii="ＭＳ ゴシック" w:eastAsia="ＭＳ ゴシック" w:hAnsi="ＭＳ ゴシック" w:cs="ヒラギノ角ゴ ProN W3"/>
          <w:kern w:val="0"/>
          <w:sz w:val="32"/>
          <w:szCs w:val="32"/>
        </w:rPr>
      </w:pPr>
      <w:bookmarkStart w:id="0" w:name="_GoBack"/>
      <w:r w:rsidRPr="007A529E">
        <w:rPr>
          <w:rFonts w:ascii="ＭＳ ゴシック" w:eastAsia="ＭＳ ゴシック" w:hAnsi="ＭＳ ゴシック" w:cs="ヒラギノ角ゴ ProN W3" w:hint="eastAsia"/>
          <w:kern w:val="0"/>
          <w:sz w:val="32"/>
          <w:szCs w:val="32"/>
        </w:rPr>
        <w:t>徳島大学総合科学部渭水会会長賞表彰要項</w:t>
      </w:r>
    </w:p>
    <w:p w14:paraId="6D7B8204" w14:textId="77777777" w:rsidR="00EE3C21" w:rsidRDefault="00EE3C21" w:rsidP="00EE3C21">
      <w:pPr>
        <w:widowControl/>
        <w:autoSpaceDE w:val="0"/>
        <w:autoSpaceDN w:val="0"/>
        <w:adjustRightInd w:val="0"/>
        <w:spacing w:line="322" w:lineRule="atLeast"/>
        <w:ind w:right="-998"/>
        <w:rPr>
          <w:rFonts w:ascii="Times New Roman" w:eastAsia="ヒラギノ角ゴ ProN W3" w:hAnsi="Times New Roman"/>
          <w:spacing w:val="16"/>
          <w:kern w:val="1"/>
          <w:szCs w:val="21"/>
        </w:rPr>
      </w:pPr>
    </w:p>
    <w:p w14:paraId="3637D1DC" w14:textId="77777777" w:rsidR="00EE3C21" w:rsidRDefault="00EE3C21" w:rsidP="00EE3C21">
      <w:pPr>
        <w:widowControl/>
        <w:autoSpaceDE w:val="0"/>
        <w:autoSpaceDN w:val="0"/>
        <w:adjustRightInd w:val="0"/>
        <w:spacing w:line="322" w:lineRule="atLeast"/>
        <w:ind w:right="-998"/>
        <w:rPr>
          <w:rFonts w:ascii="Times New Roman" w:eastAsia="ヒラギノ角ゴ ProN W3" w:hAnsi="Times New Roman"/>
          <w:spacing w:val="16"/>
          <w:kern w:val="1"/>
          <w:szCs w:val="21"/>
        </w:rPr>
      </w:pPr>
    </w:p>
    <w:p w14:paraId="167AA8E2" w14:textId="77777777" w:rsidR="00EE3C21" w:rsidRPr="002E4D3F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ゴシック" w:eastAsia="ＭＳ ゴシック" w:hAnsi="ＭＳ ゴシック"/>
          <w:kern w:val="1"/>
          <w:sz w:val="22"/>
        </w:rPr>
      </w:pP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（目</w:t>
      </w:r>
      <w:r>
        <w:rPr>
          <w:rFonts w:ascii="ＭＳ ゴシック" w:eastAsia="ＭＳ ゴシック" w:hAnsi="ＭＳ ゴシック" w:cs="ヒラギノ角ゴ ProN W3" w:hint="eastAsia"/>
          <w:kern w:val="1"/>
          <w:sz w:val="22"/>
        </w:rPr>
        <w:t xml:space="preserve">　</w:t>
      </w: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的）</w:t>
      </w:r>
    </w:p>
    <w:p w14:paraId="7AADB646" w14:textId="77777777" w:rsidR="00EE3C21" w:rsidRPr="00F170A8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 w:cs="ヒラギノ角ゴ ProN W3"/>
          <w:kern w:val="1"/>
          <w:sz w:val="22"/>
        </w:rPr>
      </w:pPr>
      <w:r>
        <w:rPr>
          <w:rFonts w:ascii="ＭＳ ゴシック" w:eastAsia="ＭＳ ゴシック" w:hAnsi="ＭＳ ゴシック" w:hint="eastAsia"/>
          <w:b/>
          <w:kern w:val="1"/>
          <w:sz w:val="22"/>
        </w:rPr>
        <w:t xml:space="preserve">　　</w:t>
      </w:r>
      <w:r>
        <w:rPr>
          <w:rFonts w:ascii="ＭＳ 明朝" w:hAnsi="ＭＳ 明朝" w:cs="ヒラギノ角ゴ ProN W3" w:hint="eastAsia"/>
          <w:kern w:val="1"/>
          <w:sz w:val="22"/>
        </w:rPr>
        <w:t xml:space="preserve">第１条　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研究活動及び学生としての活動全般について優れた</w:t>
      </w:r>
      <w:r>
        <w:rPr>
          <w:rFonts w:ascii="ＭＳ 明朝" w:hAnsi="ＭＳ 明朝" w:cs="ヒラギノ角ゴ ProN W3" w:hint="eastAsia"/>
          <w:kern w:val="1"/>
          <w:sz w:val="22"/>
        </w:rPr>
        <w:t>者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を表彰する。</w:t>
      </w:r>
    </w:p>
    <w:p w14:paraId="753682E7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spacing w:val="16"/>
          <w:kern w:val="1"/>
          <w:sz w:val="22"/>
        </w:rPr>
      </w:pPr>
    </w:p>
    <w:p w14:paraId="4748D247" w14:textId="77777777" w:rsidR="00EE3C21" w:rsidRPr="002E4D3F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ゴシック" w:eastAsia="ＭＳ ゴシック" w:hAnsi="ＭＳ ゴシック"/>
          <w:spacing w:val="16"/>
          <w:kern w:val="1"/>
          <w:sz w:val="22"/>
        </w:rPr>
      </w:pP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（表彰人数）</w:t>
      </w:r>
      <w:r w:rsidRPr="002E4D3F">
        <w:rPr>
          <w:rFonts w:ascii="ＭＳ ゴシック" w:eastAsia="ＭＳ ゴシック" w:hAnsi="ＭＳ ゴシック" w:cs="Courier"/>
          <w:kern w:val="1"/>
          <w:sz w:val="22"/>
        </w:rPr>
        <w:t xml:space="preserve"> </w:t>
      </w:r>
    </w:p>
    <w:p w14:paraId="4FB7B918" w14:textId="77777777" w:rsidR="00EE3C21" w:rsidRPr="00B11CD0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 w:cs="ヒラギノ角ゴ ProN W3"/>
          <w:kern w:val="1"/>
          <w:sz w:val="22"/>
          <w:u w:val="single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第２条</w:t>
      </w:r>
      <w:r w:rsidRPr="00EE0921">
        <w:rPr>
          <w:rFonts w:ascii="ＭＳ 明朝" w:hAnsi="ＭＳ 明朝" w:cs="Courier" w:hint="eastAsia"/>
          <w:kern w:val="1"/>
          <w:sz w:val="22"/>
        </w:rPr>
        <w:t xml:space="preserve">　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学部生</w:t>
      </w:r>
      <w:r>
        <w:rPr>
          <w:rFonts w:ascii="ＭＳ 明朝" w:hAnsi="ＭＳ 明朝" w:cs="ヒラギノ角ゴ ProN W3" w:hint="eastAsia"/>
          <w:kern w:val="1"/>
          <w:sz w:val="22"/>
        </w:rPr>
        <w:t>３名、院生１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名とする。</w:t>
      </w:r>
    </w:p>
    <w:p w14:paraId="5644BC9D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kern w:val="1"/>
          <w:sz w:val="22"/>
        </w:rPr>
      </w:pPr>
    </w:p>
    <w:p w14:paraId="2604A648" w14:textId="77777777" w:rsidR="00EE3C21" w:rsidRPr="002E4D3F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ゴシック" w:eastAsia="ＭＳ ゴシック" w:hAnsi="ＭＳ ゴシック"/>
          <w:spacing w:val="16"/>
          <w:kern w:val="1"/>
          <w:sz w:val="22"/>
        </w:rPr>
      </w:pP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（表彰者の選考）</w:t>
      </w:r>
    </w:p>
    <w:p w14:paraId="1B6BEA6E" w14:textId="77777777" w:rsidR="00EE3C21" w:rsidRPr="00F170A8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Theme="minorEastAsia" w:hAnsiTheme="minorEastAsia" w:cs="ヒラギノ角ゴ ProN W3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第３条　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>学部生は４年次前期終了、院生は修了・退学時の前期終了までの研究活動・社会活動・</w:t>
      </w:r>
    </w:p>
    <w:p w14:paraId="160D4260" w14:textId="77777777" w:rsidR="00EE3C21" w:rsidRPr="00F170A8" w:rsidRDefault="00EE3C21" w:rsidP="00EE3C21">
      <w:pPr>
        <w:widowControl/>
        <w:autoSpaceDE w:val="0"/>
        <w:autoSpaceDN w:val="0"/>
        <w:adjustRightInd w:val="0"/>
        <w:ind w:right="-998"/>
        <w:rPr>
          <w:rFonts w:asciiTheme="minorEastAsia" w:hAnsiTheme="minorEastAsia" w:cs="ヒラギノ角ゴ ProN W3"/>
          <w:kern w:val="1"/>
          <w:sz w:val="22"/>
        </w:rPr>
      </w:pPr>
      <w:r w:rsidRPr="00F170A8">
        <w:rPr>
          <w:rFonts w:asciiTheme="minorEastAsia" w:hAnsiTheme="minorEastAsia" w:cs="ヒラギノ角ゴ ProN W3" w:hint="eastAsia"/>
          <w:kern w:val="1"/>
          <w:sz w:val="22"/>
        </w:rPr>
        <w:t xml:space="preserve">　　　　</w:t>
      </w:r>
      <w:r>
        <w:rPr>
          <w:rFonts w:asciiTheme="minorEastAsia" w:hAnsiTheme="minorEastAsia" w:cs="ヒラギノ角ゴ ProN W3" w:hint="eastAsia"/>
          <w:kern w:val="1"/>
          <w:sz w:val="22"/>
        </w:rPr>
        <w:t xml:space="preserve">　　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>成績等に基づいて行う。</w:t>
      </w:r>
    </w:p>
    <w:p w14:paraId="15B80A22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 w:cs="ヒラギノ角ゴ ProN W3"/>
          <w:kern w:val="1"/>
          <w:sz w:val="22"/>
        </w:rPr>
      </w:pPr>
    </w:p>
    <w:p w14:paraId="5069891A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spacing w:val="16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第４条　次の基準に</w:t>
      </w:r>
      <w:r>
        <w:rPr>
          <w:rFonts w:ascii="ＭＳ 明朝" w:hAnsi="ＭＳ 明朝" w:cs="ヒラギノ角ゴ ProN W3" w:hint="eastAsia"/>
          <w:kern w:val="1"/>
          <w:sz w:val="22"/>
        </w:rPr>
        <w:t>該当するもの。</w:t>
      </w:r>
    </w:p>
    <w:p w14:paraId="7BBD809C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spacing w:val="16"/>
          <w:kern w:val="1"/>
          <w:sz w:val="22"/>
        </w:rPr>
      </w:pPr>
      <w:r w:rsidRPr="00EE0921">
        <w:rPr>
          <w:rFonts w:ascii="ＭＳ 明朝" w:hAnsi="ＭＳ 明朝" w:cs="Courier" w:hint="eastAsia"/>
          <w:kern w:val="1"/>
          <w:sz w:val="22"/>
        </w:rPr>
        <w:t xml:space="preserve">　　　　　</w:t>
      </w:r>
      <w:r w:rsidRPr="00EE0921">
        <w:rPr>
          <w:rFonts w:ascii="ＭＳ 明朝" w:hAnsi="ＭＳ 明朝" w:cs="Courier"/>
          <w:kern w:val="1"/>
          <w:sz w:val="22"/>
        </w:rPr>
        <w:t xml:space="preserve">  (1)</w:t>
      </w: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研究活動</w:t>
      </w:r>
      <w:r>
        <w:rPr>
          <w:rFonts w:ascii="ＭＳ 明朝" w:hAnsi="ＭＳ 明朝" w:cs="ヒラギノ角ゴ ProN W3" w:hint="eastAsia"/>
          <w:kern w:val="1"/>
          <w:sz w:val="22"/>
        </w:rPr>
        <w:t>・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社会活動等で優れた業績を有</w:t>
      </w:r>
      <w:r>
        <w:rPr>
          <w:rFonts w:ascii="ＭＳ 明朝" w:hAnsi="ＭＳ 明朝" w:cs="ヒラギノ角ゴ ProN W3" w:hint="eastAsia"/>
          <w:kern w:val="1"/>
          <w:sz w:val="22"/>
        </w:rPr>
        <w:t>す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る者</w:t>
      </w:r>
    </w:p>
    <w:p w14:paraId="2FFBDC88" w14:textId="77777777" w:rsidR="00EE3C21" w:rsidRPr="00F170A8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 w:cs="Courier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　　　　</w:t>
      </w:r>
      <w:r w:rsidRPr="00EE0921">
        <w:rPr>
          <w:rFonts w:ascii="ＭＳ 明朝" w:hAnsi="ＭＳ 明朝" w:cs="Courier"/>
          <w:kern w:val="1"/>
          <w:sz w:val="22"/>
        </w:rPr>
        <w:t>(2)</w:t>
      </w: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</w:t>
      </w:r>
      <w:r w:rsidRPr="00EE0921">
        <w:rPr>
          <w:rFonts w:ascii="ＭＳ 明朝" w:hAnsi="ＭＳ 明朝" w:cs="Courier"/>
          <w:kern w:val="1"/>
          <w:sz w:val="22"/>
        </w:rPr>
        <w:t>GPA</w:t>
      </w:r>
      <w:r w:rsidRPr="00EE0921">
        <w:rPr>
          <w:rFonts w:ascii="ＭＳ 明朝" w:hAnsi="ＭＳ 明朝" w:cs="ヒラギノ角ゴ ProN W3" w:hint="eastAsia"/>
          <w:kern w:val="1"/>
          <w:sz w:val="22"/>
        </w:rPr>
        <w:t>上位者</w:t>
      </w:r>
    </w:p>
    <w:p w14:paraId="6C480A9F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kern w:val="1"/>
          <w:sz w:val="22"/>
        </w:rPr>
      </w:pPr>
    </w:p>
    <w:p w14:paraId="22CC5EF7" w14:textId="77777777" w:rsidR="00EE3C21" w:rsidRPr="002E4D3F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ゴシック" w:eastAsia="ＭＳ ゴシック" w:hAnsi="ＭＳ ゴシック"/>
          <w:spacing w:val="16"/>
          <w:kern w:val="1"/>
          <w:sz w:val="22"/>
        </w:rPr>
      </w:pP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（表彰の決定）</w:t>
      </w:r>
    </w:p>
    <w:p w14:paraId="1563DE1C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left="968" w:right="-998" w:hanging="968"/>
        <w:rPr>
          <w:rFonts w:ascii="ＭＳ 明朝" w:hAnsi="ＭＳ 明朝" w:cs="ヒラギノ角ゴ ProN W3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第５条　表彰の決定は、学部長が招集する選考委員会で協議し、渭水会会長に推薦し、</w:t>
      </w:r>
    </w:p>
    <w:p w14:paraId="334C8A60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left="968" w:right="-998" w:hanging="968"/>
        <w:rPr>
          <w:rFonts w:ascii="ＭＳ 明朝" w:hAnsi="ＭＳ 明朝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　　　　決定する。</w:t>
      </w:r>
    </w:p>
    <w:p w14:paraId="1A65532D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left="1096" w:right="-998" w:hanging="1096"/>
        <w:rPr>
          <w:rFonts w:ascii="ＭＳ 明朝" w:hAnsi="ＭＳ 明朝"/>
          <w:spacing w:val="16"/>
          <w:kern w:val="1"/>
          <w:sz w:val="22"/>
        </w:rPr>
      </w:pPr>
    </w:p>
    <w:p w14:paraId="3C34B812" w14:textId="77777777" w:rsidR="00EE3C21" w:rsidRPr="002E4D3F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ゴシック" w:eastAsia="ＭＳ ゴシック" w:hAnsi="ＭＳ ゴシック"/>
          <w:spacing w:val="16"/>
          <w:kern w:val="1"/>
          <w:sz w:val="22"/>
        </w:rPr>
      </w:pP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（表彰の時期等）</w:t>
      </w:r>
    </w:p>
    <w:p w14:paraId="4D865265" w14:textId="77777777" w:rsidR="00EE3C21" w:rsidRPr="00F170A8" w:rsidRDefault="00EE3C21" w:rsidP="00EE3C21">
      <w:pPr>
        <w:widowControl/>
        <w:autoSpaceDE w:val="0"/>
        <w:autoSpaceDN w:val="0"/>
        <w:adjustRightInd w:val="0"/>
        <w:spacing w:line="340" w:lineRule="exact"/>
        <w:ind w:left="970" w:right="-998" w:hanging="970"/>
        <w:rPr>
          <w:rFonts w:asciiTheme="minorEastAsia" w:hAnsiTheme="minorEastAsia" w:cs="ヒラギノ角ゴ ProN W3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第６条　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>表彰は、学部生においては４年次後期、院生においては修了・退学時の後期に</w:t>
      </w:r>
    </w:p>
    <w:p w14:paraId="3513CDF3" w14:textId="77777777" w:rsidR="00EE3C21" w:rsidRPr="00F170A8" w:rsidRDefault="00EE3C21" w:rsidP="00EE3C21">
      <w:pPr>
        <w:widowControl/>
        <w:autoSpaceDE w:val="0"/>
        <w:autoSpaceDN w:val="0"/>
        <w:adjustRightInd w:val="0"/>
        <w:spacing w:line="340" w:lineRule="exact"/>
        <w:ind w:left="970" w:right="-998" w:hanging="970"/>
        <w:rPr>
          <w:rFonts w:asciiTheme="minorEastAsia" w:hAnsiTheme="minorEastAsia"/>
          <w:kern w:val="1"/>
          <w:sz w:val="22"/>
        </w:rPr>
      </w:pPr>
      <w:r w:rsidRPr="00F170A8">
        <w:rPr>
          <w:rFonts w:asciiTheme="minorEastAsia" w:hAnsiTheme="minorEastAsia" w:cs="ヒラギノ角ゴ ProN W3" w:hint="eastAsia"/>
          <w:kern w:val="1"/>
          <w:sz w:val="22"/>
        </w:rPr>
        <w:t xml:space="preserve">　　　</w:t>
      </w:r>
      <w:r>
        <w:rPr>
          <w:rFonts w:asciiTheme="minorEastAsia" w:hAnsiTheme="minorEastAsia" w:cs="ヒラギノ角ゴ ProN W3" w:hint="eastAsia"/>
          <w:kern w:val="1"/>
          <w:sz w:val="22"/>
        </w:rPr>
        <w:t xml:space="preserve">　　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 xml:space="preserve">　渭水会会長が行う。</w:t>
      </w:r>
    </w:p>
    <w:p w14:paraId="53D0B446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left="968" w:right="-998" w:hanging="968"/>
        <w:rPr>
          <w:rFonts w:ascii="ＭＳ 明朝" w:hAnsi="ＭＳ 明朝"/>
          <w:spacing w:val="16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　　　　副賞として１名につき５万円を給する。</w:t>
      </w:r>
    </w:p>
    <w:p w14:paraId="08A0C8D6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left="1096" w:right="-998" w:hanging="1096"/>
        <w:rPr>
          <w:rFonts w:ascii="ＭＳ 明朝" w:hAnsi="ＭＳ 明朝"/>
          <w:spacing w:val="16"/>
          <w:kern w:val="1"/>
          <w:sz w:val="22"/>
        </w:rPr>
      </w:pPr>
    </w:p>
    <w:p w14:paraId="1B456055" w14:textId="77777777" w:rsidR="00EE3C21" w:rsidRPr="002E4D3F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ゴシック" w:eastAsia="ＭＳ ゴシック" w:hAnsi="ＭＳ ゴシック"/>
          <w:spacing w:val="16"/>
          <w:kern w:val="1"/>
          <w:sz w:val="22"/>
        </w:rPr>
      </w:pP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（</w:t>
      </w:r>
      <w:r>
        <w:rPr>
          <w:rFonts w:ascii="ＭＳ ゴシック" w:eastAsia="ＭＳ ゴシック" w:hAnsi="ＭＳ ゴシック" w:cs="ヒラギノ角ゴ ProN W3" w:hint="eastAsia"/>
          <w:kern w:val="1"/>
          <w:sz w:val="22"/>
        </w:rPr>
        <w:t>要項の改廃</w:t>
      </w: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）</w:t>
      </w:r>
    </w:p>
    <w:p w14:paraId="4F8D6542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left="970" w:right="-998" w:hanging="970"/>
        <w:rPr>
          <w:rFonts w:ascii="ＭＳ 明朝" w:hAnsi="ＭＳ 明朝"/>
          <w:spacing w:val="16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　第</w:t>
      </w:r>
      <w:r>
        <w:rPr>
          <w:rFonts w:ascii="ＭＳ 明朝" w:hAnsi="ＭＳ 明朝" w:cs="ヒラギノ角ゴ ProN W3" w:hint="eastAsia"/>
          <w:kern w:val="1"/>
          <w:sz w:val="22"/>
        </w:rPr>
        <w:t>７</w:t>
      </w: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条　</w:t>
      </w:r>
      <w:r>
        <w:rPr>
          <w:rFonts w:asciiTheme="minorEastAsia" w:hAnsiTheme="minorEastAsia" w:cs="ヒラギノ角ゴ ProN W3" w:hint="eastAsia"/>
          <w:kern w:val="1"/>
          <w:sz w:val="22"/>
        </w:rPr>
        <w:t>この要項の改廃は、総会の議によって行うものとする。</w:t>
      </w:r>
    </w:p>
    <w:p w14:paraId="7E7280A5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spacing w:val="16"/>
          <w:kern w:val="1"/>
          <w:sz w:val="22"/>
        </w:rPr>
      </w:pPr>
    </w:p>
    <w:p w14:paraId="09BE3AD2" w14:textId="77777777" w:rsidR="00EE3C21" w:rsidRPr="00EE0921" w:rsidRDefault="00EE3C21" w:rsidP="00EE3C21">
      <w:pPr>
        <w:widowControl/>
        <w:autoSpaceDE w:val="0"/>
        <w:autoSpaceDN w:val="0"/>
        <w:adjustRightInd w:val="0"/>
        <w:spacing w:line="340" w:lineRule="exact"/>
        <w:ind w:right="-998"/>
        <w:rPr>
          <w:rFonts w:ascii="ＭＳ 明朝" w:hAnsi="ＭＳ 明朝"/>
          <w:spacing w:val="16"/>
          <w:kern w:val="1"/>
          <w:sz w:val="22"/>
        </w:rPr>
      </w:pPr>
    </w:p>
    <w:p w14:paraId="61E34DF3" w14:textId="77777777" w:rsidR="00EE3C21" w:rsidRDefault="00EE3C21" w:rsidP="00EE3C21">
      <w:pPr>
        <w:widowControl/>
        <w:autoSpaceDE w:val="0"/>
        <w:autoSpaceDN w:val="0"/>
        <w:adjustRightInd w:val="0"/>
        <w:spacing w:line="340" w:lineRule="exact"/>
        <w:ind w:left="1694" w:right="-998" w:hanging="1694"/>
        <w:rPr>
          <w:rFonts w:ascii="ＭＳ 明朝" w:hAnsi="ＭＳ 明朝" w:cs="Courier"/>
          <w:kern w:val="1"/>
          <w:sz w:val="22"/>
        </w:rPr>
      </w:pP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</w:t>
      </w:r>
      <w:r w:rsidRPr="002E4D3F">
        <w:rPr>
          <w:rFonts w:ascii="ＭＳ ゴシック" w:eastAsia="ＭＳ ゴシック" w:hAnsi="ＭＳ ゴシック" w:cs="ヒラギノ角ゴ ProN W3" w:hint="eastAsia"/>
          <w:kern w:val="1"/>
          <w:sz w:val="22"/>
        </w:rPr>
        <w:t>附　記</w:t>
      </w:r>
      <w:r w:rsidRPr="00EE0921">
        <w:rPr>
          <w:rFonts w:ascii="ＭＳ 明朝" w:hAnsi="ＭＳ 明朝" w:cs="ヒラギノ角ゴ ProN W3" w:hint="eastAsia"/>
          <w:kern w:val="1"/>
          <w:sz w:val="22"/>
        </w:rPr>
        <w:t xml:space="preserve">　</w:t>
      </w:r>
    </w:p>
    <w:p w14:paraId="68323DF0" w14:textId="77777777" w:rsidR="00EE3C21" w:rsidRPr="00F170A8" w:rsidRDefault="00EE3C21" w:rsidP="00EE3C21">
      <w:pPr>
        <w:widowControl/>
        <w:autoSpaceDE w:val="0"/>
        <w:autoSpaceDN w:val="0"/>
        <w:adjustRightInd w:val="0"/>
        <w:spacing w:line="340" w:lineRule="exact"/>
        <w:ind w:left="1695" w:right="-998" w:hanging="1695"/>
        <w:rPr>
          <w:rFonts w:asciiTheme="minorEastAsia" w:hAnsiTheme="minorEastAsia" w:cs="ヒラギノ角ゴ ProN W3"/>
          <w:kern w:val="1"/>
          <w:sz w:val="22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Cs w:val="21"/>
        </w:rPr>
        <w:t xml:space="preserve">　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 xml:space="preserve">　平成２９年５月２７日</w:t>
      </w:r>
      <w:r w:rsidRPr="00F170A8">
        <w:rPr>
          <w:rFonts w:asciiTheme="minorEastAsia" w:hAnsiTheme="minorEastAsia" w:cs="Courier"/>
          <w:kern w:val="1"/>
          <w:sz w:val="22"/>
        </w:rPr>
        <w:t>(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>土</w:t>
      </w:r>
      <w:r w:rsidRPr="00F170A8">
        <w:rPr>
          <w:rFonts w:asciiTheme="minorEastAsia" w:hAnsiTheme="minorEastAsia" w:cs="Courier"/>
          <w:kern w:val="1"/>
          <w:sz w:val="22"/>
        </w:rPr>
        <w:t>)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>の総会で決定し、平成</w:t>
      </w:r>
      <w:r>
        <w:rPr>
          <w:rFonts w:asciiTheme="minorEastAsia" w:hAnsiTheme="minorEastAsia" w:cs="ヒラギノ角ゴ ProN W3" w:hint="eastAsia"/>
          <w:kern w:val="1"/>
          <w:sz w:val="22"/>
        </w:rPr>
        <w:t>２９</w:t>
      </w:r>
      <w:r w:rsidRPr="00F170A8">
        <w:rPr>
          <w:rFonts w:asciiTheme="minorEastAsia" w:hAnsiTheme="minorEastAsia" w:cs="ヒラギノ角ゴ ProN W3" w:hint="eastAsia"/>
          <w:kern w:val="1"/>
          <w:sz w:val="22"/>
        </w:rPr>
        <w:t>年度より実施する。</w:t>
      </w:r>
    </w:p>
    <w:p w14:paraId="760F290F" w14:textId="77777777" w:rsidR="00DB5C8E" w:rsidRPr="00DB5C8E" w:rsidRDefault="00DB5C8E"/>
    <w:bookmarkEnd w:id="0"/>
    <w:sectPr w:rsidR="00DB5C8E" w:rsidRPr="00DB5C8E" w:rsidSect="00166987">
      <w:pgSz w:w="12240" w:h="15840"/>
      <w:pgMar w:top="1985" w:right="1701" w:bottom="1701" w:left="1701" w:header="720" w:footer="720" w:gutter="0"/>
      <w:cols w:space="720"/>
      <w:noEndnote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37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7"/>
    <w:rsid w:val="00032C48"/>
    <w:rsid w:val="00166987"/>
    <w:rsid w:val="00286BAA"/>
    <w:rsid w:val="0036357F"/>
    <w:rsid w:val="005A6DA8"/>
    <w:rsid w:val="008618BA"/>
    <w:rsid w:val="00B21B3B"/>
    <w:rsid w:val="00DB5C8E"/>
    <w:rsid w:val="00E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83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411</Characters>
  <Application>Microsoft Macintosh Word</Application>
  <DocSecurity>0</DocSecurity>
  <Lines>3</Lines>
  <Paragraphs>1</Paragraphs>
  <ScaleCrop>false</ScaleCrop>
  <Company>まちかどプレス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大井美弥子 nekomac</cp:lastModifiedBy>
  <cp:revision>8</cp:revision>
  <cp:lastPrinted>2017-04-26T04:58:00Z</cp:lastPrinted>
  <dcterms:created xsi:type="dcterms:W3CDTF">2015-03-23T15:39:00Z</dcterms:created>
  <dcterms:modified xsi:type="dcterms:W3CDTF">2017-05-31T07:46:00Z</dcterms:modified>
</cp:coreProperties>
</file>